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BD915F" w14:textId="772E0125" w:rsidR="00D821F3" w:rsidRDefault="000F3137" w:rsidP="000F3137">
      <w:pPr>
        <w:bidi/>
        <w:rPr>
          <w:rStyle w:val="lev"/>
          <w:rFonts w:ascii="Arial" w:hAnsi="Arial" w:cs="Arial"/>
          <w:color w:val="0A0A0A"/>
          <w:shd w:val="clear" w:color="auto" w:fill="FFFFFF"/>
        </w:rPr>
      </w:pPr>
      <w:r>
        <w:rPr>
          <w:rStyle w:val="lev"/>
          <w:rFonts w:ascii="Arial" w:hAnsi="Arial" w:cs="Arial"/>
          <w:color w:val="0A0A0A"/>
          <w:shd w:val="clear" w:color="auto" w:fill="FFFFFF"/>
          <w:rtl/>
        </w:rPr>
        <w:t>الأزمات والمشاركة في استعادة الأراضي الرطبة: لمن الحق في المياه؟</w:t>
      </w:r>
    </w:p>
    <w:p w14:paraId="3AEECD72" w14:textId="77777777" w:rsidR="000F3137" w:rsidRPr="00D821F3" w:rsidRDefault="000F3137" w:rsidP="000F3137">
      <w:pPr>
        <w:bidi/>
        <w:rPr>
          <w:b/>
          <w:bCs/>
        </w:rPr>
      </w:pPr>
    </w:p>
    <w:p w14:paraId="28387D44" w14:textId="77777777" w:rsidR="000F3137" w:rsidRPr="000F3137" w:rsidRDefault="000F3137" w:rsidP="000F3137">
      <w:pPr>
        <w:shd w:val="clear" w:color="auto" w:fill="FFFFFF"/>
        <w:bidi/>
        <w:spacing w:after="0" w:line="360" w:lineRule="atLeast"/>
        <w:rPr>
          <w:rFonts w:ascii="Arial" w:eastAsia="Times New Roman" w:hAnsi="Arial" w:cs="Arial"/>
          <w:color w:val="0A0A0A"/>
          <w:kern w:val="0"/>
          <w:lang w:val="fr-FR" w:eastAsia="fr-FR"/>
          <w14:ligatures w14:val="none"/>
        </w:rPr>
      </w:pPr>
      <w:r w:rsidRPr="000F3137">
        <w:rPr>
          <w:rFonts w:ascii="Arial" w:eastAsia="Times New Roman" w:hAnsi="Arial" w:cs="Arial"/>
          <w:b/>
          <w:bCs/>
          <w:color w:val="0A0A0A"/>
          <w:kern w:val="0"/>
          <w:rtl/>
          <w:lang w:val="fr-FR" w:eastAsia="fr-FR"/>
          <w14:ligatures w14:val="none"/>
        </w:rPr>
        <w:t xml:space="preserve">الهدف: </w:t>
      </w:r>
      <w:r w:rsidRPr="000F3137">
        <w:rPr>
          <w:rFonts w:ascii="Arial" w:eastAsia="Times New Roman" w:hAnsi="Arial" w:cs="Arial"/>
          <w:color w:val="0A0A0A"/>
          <w:kern w:val="0"/>
          <w:rtl/>
          <w:lang w:val="fr-FR" w:eastAsia="fr-FR"/>
          <w14:ligatures w14:val="none"/>
        </w:rPr>
        <w:t>استكشاف كيفية إشراك المجتمع المدني والمجتمعات المحلية في حل النزاعات التي تنشأ أثناء مشاريع الاستعادة الإيكولوجية، خاصة عند تضارب الحقوق والاحتياجات</w:t>
      </w:r>
      <w:r w:rsidRPr="000F3137">
        <w:rPr>
          <w:rFonts w:ascii="Arial" w:eastAsia="Times New Roman" w:hAnsi="Arial" w:cs="Arial"/>
          <w:color w:val="0A0A0A"/>
          <w:kern w:val="0"/>
          <w:lang w:val="fr-FR" w:eastAsia="fr-FR"/>
          <w14:ligatures w14:val="none"/>
        </w:rPr>
        <w:t>.</w:t>
      </w:r>
    </w:p>
    <w:p w14:paraId="6896F910" w14:textId="77777777" w:rsidR="000F3137" w:rsidRDefault="000F3137">
      <w:pPr>
        <w:rPr>
          <w:b/>
          <w:bCs/>
          <w:lang w:val="fr-FR"/>
        </w:rPr>
      </w:pPr>
    </w:p>
    <w:p w14:paraId="067245DC" w14:textId="76BBB45B" w:rsidR="000F3137" w:rsidRDefault="000F3137" w:rsidP="000F3137">
      <w:pPr>
        <w:pStyle w:val="NormalWeb"/>
        <w:bidi/>
      </w:pPr>
      <w:r>
        <w:rPr>
          <w:rStyle w:val="lev"/>
          <w:rFonts w:eastAsiaTheme="majorEastAsia"/>
          <w:rtl/>
        </w:rPr>
        <w:t xml:space="preserve">السيناريو: </w:t>
      </w:r>
      <w:r>
        <w:rPr>
          <w:rStyle w:val="lev"/>
          <w:rFonts w:ascii="Arial" w:eastAsiaTheme="majorEastAsia" w:hAnsi="Arial" w:cs="Arial"/>
          <w:color w:val="0A0A0A"/>
          <w:shd w:val="clear" w:color="auto" w:fill="FFFFFF"/>
          <w:rtl/>
        </w:rPr>
        <w:t>لِمَن الحق في المياه</w:t>
      </w:r>
      <w:r>
        <w:rPr>
          <w:rStyle w:val="lev"/>
          <w:rFonts w:eastAsiaTheme="majorEastAsia"/>
          <w:rtl/>
        </w:rPr>
        <w:t>؟</w:t>
      </w:r>
    </w:p>
    <w:p w14:paraId="68EECDEE" w14:textId="77777777" w:rsidR="000F3137" w:rsidRDefault="000F3137" w:rsidP="000F3137">
      <w:pPr>
        <w:pStyle w:val="NormalWeb"/>
        <w:bidi/>
      </w:pPr>
      <w:r>
        <w:rPr>
          <w:rtl/>
        </w:rPr>
        <w:t xml:space="preserve">في دلتا </w:t>
      </w:r>
      <w:proofErr w:type="spellStart"/>
      <w:r>
        <w:rPr>
          <w:rStyle w:val="lev"/>
          <w:rFonts w:eastAsiaTheme="majorEastAsia"/>
        </w:rPr>
        <w:t>Gediz</w:t>
      </w:r>
      <w:proofErr w:type="spellEnd"/>
      <w:r>
        <w:rPr>
          <w:rtl/>
        </w:rPr>
        <w:t>، تسبب أزمة المناخ في جفاف شديد. أجزاء من الأراضي الرطبة قد جفت تمامًا، مما يهدد أماكن تكاثر العديد من أنواع الطيور. بصفتكم ممارسين في مجال الحفاظ على البيئة، تقترحون تحويل المياه إلى هذه المناطق لدعم الاستعادة البيئية للأراضي الرطبة</w:t>
      </w:r>
      <w:r>
        <w:t>.</w:t>
      </w:r>
    </w:p>
    <w:p w14:paraId="2C5F0877" w14:textId="77777777" w:rsidR="000F3137" w:rsidRDefault="000F3137" w:rsidP="000F3137">
      <w:pPr>
        <w:pStyle w:val="NormalWeb"/>
        <w:bidi/>
      </w:pPr>
      <w:r>
        <w:rPr>
          <w:rtl/>
        </w:rPr>
        <w:t xml:space="preserve">ومع ذلك، تعارض </w:t>
      </w:r>
      <w:r>
        <w:rPr>
          <w:rStyle w:val="lev"/>
          <w:rFonts w:eastAsiaTheme="majorEastAsia"/>
          <w:rtl/>
        </w:rPr>
        <w:t>التعاونية الزراعية المحلية</w:t>
      </w:r>
      <w:r>
        <w:rPr>
          <w:rtl/>
        </w:rPr>
        <w:t xml:space="preserve"> و</w:t>
      </w:r>
      <w:r>
        <w:rPr>
          <w:rStyle w:val="lev"/>
          <w:rFonts w:eastAsiaTheme="majorEastAsia"/>
          <w:rtl/>
        </w:rPr>
        <w:t>اتحاد الري</w:t>
      </w:r>
      <w:r>
        <w:rPr>
          <w:rtl/>
        </w:rPr>
        <w:t xml:space="preserve"> هذا المخطط، بحجة أنه يجب إعطاء الأولوية للموارد المائية المحدودة للزراعة. وبما أن معظم السكان المحليين يعتمدون على الزراعة كمصدر للعيش، فإن الرأي العام يميل بقوة إلى دعم المزارعين</w:t>
      </w:r>
      <w:r>
        <w:t>.</w:t>
      </w:r>
    </w:p>
    <w:p w14:paraId="54D49160" w14:textId="77777777" w:rsidR="000F3137" w:rsidRDefault="000F3137" w:rsidP="000F3137">
      <w:pPr>
        <w:pStyle w:val="NormalWeb"/>
        <w:bidi/>
      </w:pPr>
      <w:r>
        <w:rPr>
          <w:rtl/>
        </w:rPr>
        <w:t>تقوم وسائل الإعلام والخطاب العام بتأطير القضية على أنها اختيار صارم</w:t>
      </w:r>
      <w:r>
        <w:t xml:space="preserve">: </w:t>
      </w:r>
      <w:r>
        <w:rPr>
          <w:rStyle w:val="lev"/>
          <w:rFonts w:eastAsiaTheme="majorEastAsia"/>
        </w:rPr>
        <w:t>"</w:t>
      </w:r>
      <w:r>
        <w:rPr>
          <w:rStyle w:val="lev"/>
          <w:rFonts w:eastAsiaTheme="majorEastAsia"/>
          <w:rtl/>
        </w:rPr>
        <w:t>الطيور أم البشر؟</w:t>
      </w:r>
      <w:r>
        <w:rPr>
          <w:rStyle w:val="lev"/>
          <w:rFonts w:eastAsiaTheme="majorEastAsia"/>
        </w:rPr>
        <w:t>"</w:t>
      </w:r>
      <w:r>
        <w:rPr>
          <w:rtl/>
        </w:rPr>
        <w:t>، لكن يطرح سؤال أعمق: لمن الحق في الوصول إلى هذه المياه واستخدامها؟ هل هو حق إنساني؟ أم حق للطبيعة؟ أم حق مشترك؟</w:t>
      </w:r>
    </w:p>
    <w:p w14:paraId="79D9E909" w14:textId="77777777" w:rsidR="000F3137" w:rsidRDefault="000F3137" w:rsidP="000F3137">
      <w:pPr>
        <w:pStyle w:val="NormalWeb"/>
        <w:bidi/>
      </w:pPr>
      <w:r>
        <w:rPr>
          <w:rtl/>
        </w:rPr>
        <w:t>المشروع يتعرض لضغوط سياسية متزايدة وأصبح الآن مهددًا بالإلغاء</w:t>
      </w:r>
      <w:r>
        <w:t>!</w:t>
      </w:r>
    </w:p>
    <w:p w14:paraId="37CE0451" w14:textId="77777777" w:rsidR="000F3137" w:rsidRDefault="000F3137" w:rsidP="000F3137">
      <w:pPr>
        <w:pStyle w:val="NormalWeb"/>
        <w:bidi/>
      </w:pPr>
      <w:r>
        <w:rPr>
          <w:rtl/>
        </w:rPr>
        <w:t xml:space="preserve">كيف ستتعامل مع هذه الأزمة؟ وكيف يمكن إشراك </w:t>
      </w:r>
      <w:r>
        <w:rPr>
          <w:rStyle w:val="lev"/>
          <w:rFonts w:eastAsiaTheme="majorEastAsia"/>
          <w:rtl/>
        </w:rPr>
        <w:t>المجتمع المدني وأصحاب المصلحة المحليين</w:t>
      </w:r>
      <w:r>
        <w:rPr>
          <w:rtl/>
        </w:rPr>
        <w:t xml:space="preserve"> في صياغة حل عادل وشامل؟</w:t>
      </w:r>
    </w:p>
    <w:p w14:paraId="6F3B2E74" w14:textId="77777777" w:rsidR="000F3137" w:rsidRDefault="000F3137" w:rsidP="000F3137">
      <w:pPr>
        <w:pStyle w:val="NormalWeb"/>
        <w:bidi/>
        <w:ind w:left="720"/>
      </w:pPr>
      <w:r>
        <w:rPr>
          <w:rStyle w:val="lev"/>
          <w:rFonts w:eastAsiaTheme="majorEastAsia"/>
          <w:rtl/>
        </w:rPr>
        <w:t>أسئلة النقاش الجماعي</w:t>
      </w:r>
      <w:r>
        <w:rPr>
          <w:rStyle w:val="lev"/>
          <w:rFonts w:eastAsiaTheme="majorEastAsia"/>
        </w:rPr>
        <w:t>:</w:t>
      </w:r>
    </w:p>
    <w:p w14:paraId="4C721738" w14:textId="6E4826A8" w:rsidR="000F3137" w:rsidRDefault="000F3137" w:rsidP="000F3137">
      <w:pPr>
        <w:pStyle w:val="NormalWeb"/>
        <w:numPr>
          <w:ilvl w:val="0"/>
          <w:numId w:val="11"/>
        </w:numPr>
        <w:bidi/>
      </w:pPr>
      <w:r>
        <w:rPr>
          <w:rtl/>
        </w:rPr>
        <w:t>كيف نشأ هذا الصراع؟ وما الأمور التي ربما تم تجاهلها في عملية التخطيط أو إشراك أصحاب المصلحة؟</w:t>
      </w:r>
    </w:p>
    <w:p w14:paraId="4FF19B94" w14:textId="555A7E1F" w:rsidR="000F3137" w:rsidRDefault="000F3137" w:rsidP="000F3137">
      <w:pPr>
        <w:pStyle w:val="NormalWeb"/>
        <w:numPr>
          <w:ilvl w:val="0"/>
          <w:numId w:val="11"/>
        </w:numPr>
        <w:bidi/>
      </w:pPr>
      <w:r>
        <w:rPr>
          <w:rtl/>
        </w:rPr>
        <w:t xml:space="preserve">ما الدور الذي يمكن أن يلعبه </w:t>
      </w:r>
      <w:r>
        <w:rPr>
          <w:rStyle w:val="lev"/>
          <w:rFonts w:eastAsiaTheme="majorEastAsia"/>
          <w:rtl/>
        </w:rPr>
        <w:t>المجتمع المدني</w:t>
      </w:r>
      <w:r>
        <w:rPr>
          <w:rtl/>
        </w:rPr>
        <w:t xml:space="preserve"> في الوساطة لهذا الصراع وبناء الثقة بين أصحاب المصلحة؟ وكيف ستدير هذه المشكلة مع الأخذ بعين الاعتبار الرأي العام؟</w:t>
      </w:r>
    </w:p>
    <w:p w14:paraId="02EA6D9D" w14:textId="6625BC14" w:rsidR="000F3137" w:rsidRDefault="000F3137" w:rsidP="000F3137">
      <w:pPr>
        <w:pStyle w:val="NormalWeb"/>
        <w:numPr>
          <w:ilvl w:val="0"/>
          <w:numId w:val="11"/>
        </w:numPr>
        <w:bidi/>
      </w:pPr>
      <w:r>
        <w:rPr>
          <w:rtl/>
        </w:rPr>
        <w:t>ما هي النهج طويلة المدى التي قد تساعد في منع حدوث صراعات مماثلة في جهود الاستعادة المستقبلية؟</w:t>
      </w:r>
    </w:p>
    <w:p w14:paraId="184801F5" w14:textId="77777777" w:rsidR="00F754A8" w:rsidRPr="000F3137" w:rsidRDefault="00F754A8" w:rsidP="00831DD2">
      <w:pPr>
        <w:rPr>
          <w:b/>
          <w:bCs/>
          <w:sz w:val="22"/>
          <w:szCs w:val="22"/>
          <w:lang w:val="fr-FR"/>
        </w:rPr>
      </w:pPr>
    </w:p>
    <w:p w14:paraId="3F54F0DF" w14:textId="77777777" w:rsidR="000F3137" w:rsidRPr="000F3137" w:rsidRDefault="000F3137" w:rsidP="000F3137">
      <w:pPr>
        <w:bidi/>
        <w:spacing w:before="100" w:beforeAutospacing="1" w:after="100" w:afterAutospacing="1" w:line="240" w:lineRule="auto"/>
        <w:rPr>
          <w:rFonts w:ascii="Times New Roman" w:eastAsia="Times New Roman" w:hAnsi="Times New Roman" w:cs="Times New Roman"/>
          <w:kern w:val="0"/>
          <w:lang w:val="fr-FR" w:eastAsia="fr-FR"/>
          <w14:ligatures w14:val="none"/>
        </w:rPr>
      </w:pPr>
      <w:r w:rsidRPr="000F3137">
        <w:rPr>
          <w:rFonts w:ascii="Times New Roman" w:eastAsia="Times New Roman" w:hAnsi="Times New Roman" w:cs="Times New Roman"/>
          <w:b/>
          <w:bCs/>
          <w:kern w:val="0"/>
          <w:rtl/>
          <w:lang w:val="fr-FR" w:eastAsia="fr-FR"/>
          <w14:ligatures w14:val="none"/>
        </w:rPr>
        <w:t>تدفق الورشة (90 دقيقة)</w:t>
      </w:r>
    </w:p>
    <w:p w14:paraId="38A98410" w14:textId="3D2A6FDD" w:rsidR="000F3137" w:rsidRPr="000F3137" w:rsidRDefault="000F3137" w:rsidP="000F3137">
      <w:pPr>
        <w:bidi/>
        <w:spacing w:before="100" w:beforeAutospacing="1" w:after="100" w:afterAutospacing="1" w:line="240" w:lineRule="auto"/>
        <w:rPr>
          <w:rFonts w:ascii="Times New Roman" w:eastAsia="Times New Roman" w:hAnsi="Times New Roman" w:cs="Times New Roman"/>
          <w:kern w:val="0"/>
          <w:lang w:val="fr-FR" w:eastAsia="fr-FR"/>
          <w14:ligatures w14:val="none"/>
        </w:rPr>
      </w:pPr>
      <w:r w:rsidRPr="000F3137">
        <w:rPr>
          <w:rFonts w:ascii="Times New Roman" w:eastAsia="Times New Roman" w:hAnsi="Times New Roman" w:cs="Times New Roman"/>
          <w:b/>
          <w:bCs/>
          <w:kern w:val="0"/>
          <w:rtl/>
          <w:lang w:val="fr-FR" w:eastAsia="fr-FR"/>
          <w14:ligatures w14:val="none"/>
        </w:rPr>
        <w:t>المقدمة والسياق (5 دقائق)</w:t>
      </w:r>
    </w:p>
    <w:p w14:paraId="5A3C269D" w14:textId="77777777" w:rsidR="000F3137" w:rsidRPr="000F3137" w:rsidRDefault="000F3137" w:rsidP="000F3137">
      <w:pPr>
        <w:numPr>
          <w:ilvl w:val="0"/>
          <w:numId w:val="12"/>
        </w:numPr>
        <w:bidi/>
        <w:spacing w:before="100" w:beforeAutospacing="1" w:after="100" w:afterAutospacing="1" w:line="240" w:lineRule="auto"/>
        <w:rPr>
          <w:rFonts w:ascii="Times New Roman" w:eastAsia="Times New Roman" w:hAnsi="Times New Roman" w:cs="Times New Roman"/>
          <w:kern w:val="0"/>
          <w:lang w:val="fr-FR" w:eastAsia="fr-FR"/>
          <w14:ligatures w14:val="none"/>
        </w:rPr>
      </w:pPr>
      <w:r w:rsidRPr="000F3137">
        <w:rPr>
          <w:rFonts w:ascii="Times New Roman" w:eastAsia="Times New Roman" w:hAnsi="Times New Roman" w:cs="Times New Roman"/>
          <w:kern w:val="0"/>
          <w:rtl/>
          <w:lang w:val="fr-FR" w:eastAsia="fr-FR"/>
          <w14:ligatures w14:val="none"/>
        </w:rPr>
        <w:t>الترحيب بالمشاركين</w:t>
      </w:r>
    </w:p>
    <w:p w14:paraId="50A235D8" w14:textId="77777777" w:rsidR="000F3137" w:rsidRPr="000F3137" w:rsidRDefault="000F3137" w:rsidP="000F3137">
      <w:pPr>
        <w:numPr>
          <w:ilvl w:val="0"/>
          <w:numId w:val="12"/>
        </w:numPr>
        <w:bidi/>
        <w:spacing w:before="100" w:beforeAutospacing="1" w:after="100" w:afterAutospacing="1" w:line="240" w:lineRule="auto"/>
        <w:rPr>
          <w:rFonts w:ascii="Times New Roman" w:eastAsia="Times New Roman" w:hAnsi="Times New Roman" w:cs="Times New Roman"/>
          <w:kern w:val="0"/>
          <w:lang w:val="fr-FR" w:eastAsia="fr-FR"/>
          <w14:ligatures w14:val="none"/>
        </w:rPr>
      </w:pPr>
      <w:r w:rsidRPr="000F3137">
        <w:rPr>
          <w:rFonts w:ascii="Times New Roman" w:eastAsia="Times New Roman" w:hAnsi="Times New Roman" w:cs="Times New Roman"/>
          <w:kern w:val="0"/>
          <w:rtl/>
          <w:lang w:val="fr-FR" w:eastAsia="fr-FR"/>
          <w14:ligatures w14:val="none"/>
        </w:rPr>
        <w:t xml:space="preserve">عرض موجز عن دلتا </w:t>
      </w:r>
      <w:proofErr w:type="spellStart"/>
      <w:r w:rsidRPr="000F3137">
        <w:rPr>
          <w:rFonts w:ascii="Times New Roman" w:eastAsia="Times New Roman" w:hAnsi="Times New Roman" w:cs="Times New Roman"/>
          <w:b/>
          <w:bCs/>
          <w:kern w:val="0"/>
          <w:lang w:val="fr-FR" w:eastAsia="fr-FR"/>
          <w14:ligatures w14:val="none"/>
        </w:rPr>
        <w:t>Gediz</w:t>
      </w:r>
      <w:proofErr w:type="spellEnd"/>
      <w:r w:rsidRPr="000F3137">
        <w:rPr>
          <w:rFonts w:ascii="Times New Roman" w:eastAsia="Times New Roman" w:hAnsi="Times New Roman" w:cs="Times New Roman"/>
          <w:kern w:val="0"/>
          <w:lang w:val="fr-FR" w:eastAsia="fr-FR"/>
          <w14:ligatures w14:val="none"/>
        </w:rPr>
        <w:t xml:space="preserve"> </w:t>
      </w:r>
      <w:r w:rsidRPr="000F3137">
        <w:rPr>
          <w:rFonts w:ascii="Times New Roman" w:eastAsia="Times New Roman" w:hAnsi="Times New Roman" w:cs="Times New Roman"/>
          <w:kern w:val="0"/>
          <w:rtl/>
          <w:lang w:val="fr-FR" w:eastAsia="fr-FR"/>
          <w14:ligatures w14:val="none"/>
        </w:rPr>
        <w:t>وتحديات الجفاف الحالية</w:t>
      </w:r>
    </w:p>
    <w:p w14:paraId="79F86D04" w14:textId="6BE9AD1B" w:rsidR="000F3137" w:rsidRPr="000F3137" w:rsidRDefault="000F3137" w:rsidP="000F3137">
      <w:pPr>
        <w:bidi/>
        <w:spacing w:before="100" w:beforeAutospacing="1" w:after="100" w:afterAutospacing="1" w:line="240" w:lineRule="auto"/>
        <w:rPr>
          <w:rFonts w:ascii="Times New Roman" w:eastAsia="Times New Roman" w:hAnsi="Times New Roman" w:cs="Times New Roman"/>
          <w:kern w:val="0"/>
          <w:lang w:val="fr-FR" w:eastAsia="fr-FR"/>
          <w14:ligatures w14:val="none"/>
        </w:rPr>
      </w:pPr>
      <w:r w:rsidRPr="000F3137">
        <w:rPr>
          <w:rFonts w:ascii="Times New Roman" w:eastAsia="Times New Roman" w:hAnsi="Times New Roman" w:cs="Times New Roman"/>
          <w:b/>
          <w:bCs/>
          <w:kern w:val="0"/>
          <w:rtl/>
          <w:lang w:val="fr-FR" w:eastAsia="fr-FR"/>
          <w14:ligatures w14:val="none"/>
        </w:rPr>
        <w:t>عرض السيناريو (10 دقائق)</w:t>
      </w:r>
    </w:p>
    <w:p w14:paraId="4A7B3295" w14:textId="77777777" w:rsidR="000F3137" w:rsidRPr="000F3137" w:rsidRDefault="000F3137" w:rsidP="000F3137">
      <w:pPr>
        <w:numPr>
          <w:ilvl w:val="0"/>
          <w:numId w:val="13"/>
        </w:numPr>
        <w:bidi/>
        <w:spacing w:before="100" w:beforeAutospacing="1" w:after="100" w:afterAutospacing="1" w:line="240" w:lineRule="auto"/>
        <w:rPr>
          <w:rFonts w:ascii="Times New Roman" w:eastAsia="Times New Roman" w:hAnsi="Times New Roman" w:cs="Times New Roman"/>
          <w:kern w:val="0"/>
          <w:lang w:val="fr-FR" w:eastAsia="fr-FR"/>
          <w14:ligatures w14:val="none"/>
        </w:rPr>
      </w:pPr>
      <w:r w:rsidRPr="000F3137">
        <w:rPr>
          <w:rFonts w:ascii="Times New Roman" w:eastAsia="Times New Roman" w:hAnsi="Times New Roman" w:cs="Times New Roman"/>
          <w:kern w:val="0"/>
          <w:rtl/>
          <w:lang w:val="fr-FR" w:eastAsia="fr-FR"/>
          <w14:ligatures w14:val="none"/>
        </w:rPr>
        <w:t xml:space="preserve">تقديم سيناريو </w:t>
      </w:r>
      <w:r w:rsidRPr="000F3137">
        <w:rPr>
          <w:rFonts w:ascii="Times New Roman" w:eastAsia="Times New Roman" w:hAnsi="Times New Roman" w:cs="Times New Roman"/>
          <w:b/>
          <w:bCs/>
          <w:kern w:val="0"/>
          <w:lang w:val="fr-FR" w:eastAsia="fr-FR"/>
          <w14:ligatures w14:val="none"/>
        </w:rPr>
        <w:t>"</w:t>
      </w:r>
      <w:r w:rsidRPr="000F3137">
        <w:rPr>
          <w:rFonts w:ascii="Times New Roman" w:eastAsia="Times New Roman" w:hAnsi="Times New Roman" w:cs="Times New Roman"/>
          <w:b/>
          <w:bCs/>
          <w:kern w:val="0"/>
          <w:rtl/>
          <w:lang w:val="fr-FR" w:eastAsia="fr-FR"/>
          <w14:ligatures w14:val="none"/>
        </w:rPr>
        <w:t>لمن الحق في الماء؟</w:t>
      </w:r>
      <w:r w:rsidRPr="000F3137">
        <w:rPr>
          <w:rFonts w:ascii="Times New Roman" w:eastAsia="Times New Roman" w:hAnsi="Times New Roman" w:cs="Times New Roman"/>
          <w:b/>
          <w:bCs/>
          <w:kern w:val="0"/>
          <w:lang w:val="fr-FR" w:eastAsia="fr-FR"/>
          <w14:ligatures w14:val="none"/>
        </w:rPr>
        <w:t>"</w:t>
      </w:r>
    </w:p>
    <w:p w14:paraId="735048FB" w14:textId="77777777" w:rsidR="000F3137" w:rsidRPr="000F3137" w:rsidRDefault="000F3137" w:rsidP="000F3137">
      <w:pPr>
        <w:numPr>
          <w:ilvl w:val="0"/>
          <w:numId w:val="13"/>
        </w:numPr>
        <w:bidi/>
        <w:spacing w:before="100" w:beforeAutospacing="1" w:after="100" w:afterAutospacing="1" w:line="240" w:lineRule="auto"/>
        <w:rPr>
          <w:rFonts w:ascii="Times New Roman" w:eastAsia="Times New Roman" w:hAnsi="Times New Roman" w:cs="Times New Roman"/>
          <w:kern w:val="0"/>
          <w:lang w:val="fr-FR" w:eastAsia="fr-FR"/>
          <w14:ligatures w14:val="none"/>
        </w:rPr>
      </w:pPr>
      <w:r w:rsidRPr="000F3137">
        <w:rPr>
          <w:rFonts w:ascii="Times New Roman" w:eastAsia="Times New Roman" w:hAnsi="Times New Roman" w:cs="Times New Roman"/>
          <w:kern w:val="0"/>
          <w:rtl/>
          <w:lang w:val="fr-FR" w:eastAsia="fr-FR"/>
          <w14:ligatures w14:val="none"/>
        </w:rPr>
        <w:t>توضيح الأهداف والنتائج المتوقعة</w:t>
      </w:r>
    </w:p>
    <w:p w14:paraId="6A0CB0A1" w14:textId="4E039867" w:rsidR="000F3137" w:rsidRPr="000F3137" w:rsidRDefault="000F3137" w:rsidP="000F3137">
      <w:pPr>
        <w:bidi/>
        <w:spacing w:before="100" w:beforeAutospacing="1" w:after="100" w:afterAutospacing="1" w:line="240" w:lineRule="auto"/>
        <w:rPr>
          <w:rFonts w:ascii="Times New Roman" w:eastAsia="Times New Roman" w:hAnsi="Times New Roman" w:cs="Times New Roman"/>
          <w:kern w:val="0"/>
          <w:lang w:val="fr-FR" w:eastAsia="fr-FR"/>
          <w14:ligatures w14:val="none"/>
        </w:rPr>
      </w:pPr>
      <w:r w:rsidRPr="000F3137">
        <w:rPr>
          <w:rFonts w:ascii="Times New Roman" w:eastAsia="Times New Roman" w:hAnsi="Times New Roman" w:cs="Times New Roman"/>
          <w:b/>
          <w:bCs/>
          <w:kern w:val="0"/>
          <w:rtl/>
          <w:lang w:val="fr-FR" w:eastAsia="fr-FR"/>
          <w14:ligatures w14:val="none"/>
        </w:rPr>
        <w:lastRenderedPageBreak/>
        <w:t>النقاش الجماعي (40 دقيقة)</w:t>
      </w:r>
    </w:p>
    <w:p w14:paraId="03E0FC9D" w14:textId="77777777" w:rsidR="000F3137" w:rsidRPr="000F3137" w:rsidRDefault="000F3137" w:rsidP="000F3137">
      <w:pPr>
        <w:numPr>
          <w:ilvl w:val="0"/>
          <w:numId w:val="14"/>
        </w:numPr>
        <w:bidi/>
        <w:spacing w:before="100" w:beforeAutospacing="1" w:after="100" w:afterAutospacing="1" w:line="240" w:lineRule="auto"/>
        <w:rPr>
          <w:rFonts w:ascii="Times New Roman" w:eastAsia="Times New Roman" w:hAnsi="Times New Roman" w:cs="Times New Roman"/>
          <w:kern w:val="0"/>
          <w:lang w:val="fr-FR" w:eastAsia="fr-FR"/>
          <w14:ligatures w14:val="none"/>
        </w:rPr>
      </w:pPr>
      <w:r w:rsidRPr="000F3137">
        <w:rPr>
          <w:rFonts w:ascii="Times New Roman" w:eastAsia="Times New Roman" w:hAnsi="Times New Roman" w:cs="Times New Roman"/>
          <w:kern w:val="0"/>
          <w:rtl/>
          <w:lang w:val="fr-FR" w:eastAsia="fr-FR"/>
          <w14:ligatures w14:val="none"/>
        </w:rPr>
        <w:t>تقسيم المشاركين إلى مجموعات صغيرة</w:t>
      </w:r>
    </w:p>
    <w:p w14:paraId="6947CAA1" w14:textId="77777777" w:rsidR="000F3137" w:rsidRPr="000F3137" w:rsidRDefault="000F3137" w:rsidP="000F3137">
      <w:pPr>
        <w:numPr>
          <w:ilvl w:val="0"/>
          <w:numId w:val="14"/>
        </w:numPr>
        <w:bidi/>
        <w:spacing w:before="100" w:beforeAutospacing="1" w:after="100" w:afterAutospacing="1" w:line="240" w:lineRule="auto"/>
        <w:rPr>
          <w:rFonts w:ascii="Times New Roman" w:eastAsia="Times New Roman" w:hAnsi="Times New Roman" w:cs="Times New Roman"/>
          <w:kern w:val="0"/>
          <w:lang w:val="fr-FR" w:eastAsia="fr-FR"/>
          <w14:ligatures w14:val="none"/>
        </w:rPr>
      </w:pPr>
      <w:r w:rsidRPr="000F3137">
        <w:rPr>
          <w:rFonts w:ascii="Times New Roman" w:eastAsia="Times New Roman" w:hAnsi="Times New Roman" w:cs="Times New Roman"/>
          <w:kern w:val="0"/>
          <w:rtl/>
          <w:lang w:val="fr-FR" w:eastAsia="fr-FR"/>
          <w14:ligatures w14:val="none"/>
        </w:rPr>
        <w:t>مناقشة الأسئلة الإرشادية المتعلقة بالحقوق، الصراع، والحلول</w:t>
      </w:r>
    </w:p>
    <w:p w14:paraId="02357A27" w14:textId="558445B4" w:rsidR="000F3137" w:rsidRPr="000F3137" w:rsidRDefault="000F3137" w:rsidP="000F3137">
      <w:pPr>
        <w:bidi/>
        <w:spacing w:before="100" w:beforeAutospacing="1" w:after="100" w:afterAutospacing="1" w:line="240" w:lineRule="auto"/>
        <w:rPr>
          <w:rFonts w:ascii="Times New Roman" w:eastAsia="Times New Roman" w:hAnsi="Times New Roman" w:cs="Times New Roman"/>
          <w:kern w:val="0"/>
          <w:lang w:val="fr-FR" w:eastAsia="fr-FR"/>
          <w14:ligatures w14:val="none"/>
        </w:rPr>
      </w:pPr>
      <w:r w:rsidRPr="000F3137">
        <w:rPr>
          <w:rFonts w:ascii="Times New Roman" w:eastAsia="Times New Roman" w:hAnsi="Times New Roman" w:cs="Times New Roman"/>
          <w:b/>
          <w:bCs/>
          <w:kern w:val="0"/>
          <w:rtl/>
          <w:lang w:val="fr-FR" w:eastAsia="fr-FR"/>
          <w14:ligatures w14:val="none"/>
        </w:rPr>
        <w:t>تقارير المجموعات والمناقشة العامة (30 دقيقة)</w:t>
      </w:r>
    </w:p>
    <w:p w14:paraId="589BE0B7" w14:textId="77777777" w:rsidR="000F3137" w:rsidRPr="000F3137" w:rsidRDefault="000F3137" w:rsidP="000F3137">
      <w:pPr>
        <w:numPr>
          <w:ilvl w:val="0"/>
          <w:numId w:val="15"/>
        </w:numPr>
        <w:bidi/>
        <w:spacing w:before="100" w:beforeAutospacing="1" w:after="100" w:afterAutospacing="1" w:line="240" w:lineRule="auto"/>
        <w:rPr>
          <w:rFonts w:ascii="Times New Roman" w:eastAsia="Times New Roman" w:hAnsi="Times New Roman" w:cs="Times New Roman"/>
          <w:kern w:val="0"/>
          <w:lang w:val="fr-FR" w:eastAsia="fr-FR"/>
          <w14:ligatures w14:val="none"/>
        </w:rPr>
      </w:pPr>
      <w:r w:rsidRPr="000F3137">
        <w:rPr>
          <w:rFonts w:ascii="Times New Roman" w:eastAsia="Times New Roman" w:hAnsi="Times New Roman" w:cs="Times New Roman"/>
          <w:kern w:val="0"/>
          <w:rtl/>
          <w:lang w:val="fr-FR" w:eastAsia="fr-FR"/>
          <w14:ligatures w14:val="none"/>
        </w:rPr>
        <w:t>كل مجموعة تعرض الأفكار الرئيسية والحلول المقترحة</w:t>
      </w:r>
    </w:p>
    <w:p w14:paraId="6F08AF50" w14:textId="77777777" w:rsidR="000F3137" w:rsidRPr="000F3137" w:rsidRDefault="000F3137" w:rsidP="000F3137">
      <w:pPr>
        <w:numPr>
          <w:ilvl w:val="0"/>
          <w:numId w:val="15"/>
        </w:numPr>
        <w:bidi/>
        <w:spacing w:before="100" w:beforeAutospacing="1" w:after="100" w:afterAutospacing="1" w:line="240" w:lineRule="auto"/>
        <w:rPr>
          <w:rFonts w:ascii="Times New Roman" w:eastAsia="Times New Roman" w:hAnsi="Times New Roman" w:cs="Times New Roman"/>
          <w:kern w:val="0"/>
          <w:lang w:val="fr-FR" w:eastAsia="fr-FR"/>
          <w14:ligatures w14:val="none"/>
        </w:rPr>
      </w:pPr>
      <w:r w:rsidRPr="000F3137">
        <w:rPr>
          <w:rFonts w:ascii="Times New Roman" w:eastAsia="Times New Roman" w:hAnsi="Times New Roman" w:cs="Times New Roman"/>
          <w:kern w:val="0"/>
          <w:rtl/>
          <w:lang w:val="fr-FR" w:eastAsia="fr-FR"/>
          <w14:ligatures w14:val="none"/>
        </w:rPr>
        <w:t>يقود الميسّر المناقشة العامة لتحديد المواضيع المشتركة ونقاط العمل</w:t>
      </w:r>
    </w:p>
    <w:p w14:paraId="3B3A70F2" w14:textId="1CB61177" w:rsidR="000F3137" w:rsidRPr="000F3137" w:rsidRDefault="000F3137" w:rsidP="000F3137">
      <w:pPr>
        <w:bidi/>
        <w:spacing w:before="100" w:beforeAutospacing="1" w:after="100" w:afterAutospacing="1" w:line="240" w:lineRule="auto"/>
        <w:rPr>
          <w:rFonts w:ascii="Times New Roman" w:eastAsia="Times New Roman" w:hAnsi="Times New Roman" w:cs="Times New Roman"/>
          <w:kern w:val="0"/>
          <w:lang w:val="fr-FR" w:eastAsia="fr-FR"/>
          <w14:ligatures w14:val="none"/>
        </w:rPr>
      </w:pPr>
      <w:r w:rsidRPr="000F3137">
        <w:rPr>
          <w:rFonts w:ascii="Times New Roman" w:eastAsia="Times New Roman" w:hAnsi="Times New Roman" w:cs="Times New Roman"/>
          <w:b/>
          <w:bCs/>
          <w:kern w:val="0"/>
          <w:rtl/>
          <w:lang w:val="fr-FR" w:eastAsia="fr-FR"/>
          <w14:ligatures w14:val="none"/>
        </w:rPr>
        <w:t>كلمة ختامية (5 دقائق)</w:t>
      </w:r>
    </w:p>
    <w:p w14:paraId="4C0BC882" w14:textId="77777777" w:rsidR="000F3137" w:rsidRPr="000F3137" w:rsidRDefault="000F3137" w:rsidP="000F3137">
      <w:pPr>
        <w:numPr>
          <w:ilvl w:val="0"/>
          <w:numId w:val="16"/>
        </w:numPr>
        <w:bidi/>
        <w:spacing w:before="100" w:beforeAutospacing="1" w:after="100" w:afterAutospacing="1" w:line="240" w:lineRule="auto"/>
        <w:rPr>
          <w:rFonts w:ascii="Times New Roman" w:eastAsia="Times New Roman" w:hAnsi="Times New Roman" w:cs="Times New Roman"/>
          <w:kern w:val="0"/>
          <w:lang w:val="fr-FR" w:eastAsia="fr-FR"/>
          <w14:ligatures w14:val="none"/>
        </w:rPr>
      </w:pPr>
      <w:r w:rsidRPr="000F3137">
        <w:rPr>
          <w:rFonts w:ascii="Times New Roman" w:eastAsia="Times New Roman" w:hAnsi="Times New Roman" w:cs="Times New Roman"/>
          <w:kern w:val="0"/>
          <w:rtl/>
          <w:lang w:val="fr-FR" w:eastAsia="fr-FR"/>
          <w14:ligatures w14:val="none"/>
        </w:rPr>
        <w:t>تلخيص النقاط الرئيسية المستخلصة من الورشة</w:t>
      </w:r>
    </w:p>
    <w:p w14:paraId="50490616" w14:textId="22007625" w:rsidR="00831DD2" w:rsidRPr="000F3137" w:rsidRDefault="00831DD2" w:rsidP="00F754A8">
      <w:pPr>
        <w:ind w:left="720"/>
        <w:rPr>
          <w:sz w:val="22"/>
          <w:szCs w:val="22"/>
          <w:lang w:val="fr-FR"/>
        </w:rPr>
      </w:pPr>
      <w:bookmarkStart w:id="0" w:name="_GoBack"/>
      <w:bookmarkEnd w:id="0"/>
    </w:p>
    <w:sectPr w:rsidR="00831DD2" w:rsidRPr="000F313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BD6C0B"/>
    <w:multiLevelType w:val="multilevel"/>
    <w:tmpl w:val="794AA98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C016D3B"/>
    <w:multiLevelType w:val="hybridMultilevel"/>
    <w:tmpl w:val="78A6D54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3B7009AA"/>
    <w:multiLevelType w:val="multilevel"/>
    <w:tmpl w:val="C41E4A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0C8622B"/>
    <w:multiLevelType w:val="multilevel"/>
    <w:tmpl w:val="BE4CEE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080605C"/>
    <w:multiLevelType w:val="multilevel"/>
    <w:tmpl w:val="FE7A43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2AD540D"/>
    <w:multiLevelType w:val="multilevel"/>
    <w:tmpl w:val="5F281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32F470A"/>
    <w:multiLevelType w:val="multilevel"/>
    <w:tmpl w:val="138410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AA20997"/>
    <w:multiLevelType w:val="multilevel"/>
    <w:tmpl w:val="339651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BBB317E"/>
    <w:multiLevelType w:val="multilevel"/>
    <w:tmpl w:val="C51671F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7831CD2"/>
    <w:multiLevelType w:val="multilevel"/>
    <w:tmpl w:val="D0224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A514B87"/>
    <w:multiLevelType w:val="multilevel"/>
    <w:tmpl w:val="9034BFF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BC57B4C"/>
    <w:multiLevelType w:val="multilevel"/>
    <w:tmpl w:val="B9B02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BE42A91"/>
    <w:multiLevelType w:val="multilevel"/>
    <w:tmpl w:val="7DACC74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C202EDB"/>
    <w:multiLevelType w:val="multilevel"/>
    <w:tmpl w:val="6F4AE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D85268E"/>
    <w:multiLevelType w:val="multilevel"/>
    <w:tmpl w:val="88D6F6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DFB5C25"/>
    <w:multiLevelType w:val="multilevel"/>
    <w:tmpl w:val="5FA810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14"/>
  </w:num>
  <w:num w:numId="3">
    <w:abstractNumId w:val="10"/>
  </w:num>
  <w:num w:numId="4">
    <w:abstractNumId w:val="3"/>
  </w:num>
  <w:num w:numId="5">
    <w:abstractNumId w:val="8"/>
  </w:num>
  <w:num w:numId="6">
    <w:abstractNumId w:val="9"/>
  </w:num>
  <w:num w:numId="7">
    <w:abstractNumId w:val="0"/>
  </w:num>
  <w:num w:numId="8">
    <w:abstractNumId w:val="13"/>
  </w:num>
  <w:num w:numId="9">
    <w:abstractNumId w:val="12"/>
  </w:num>
  <w:num w:numId="10">
    <w:abstractNumId w:val="4"/>
  </w:num>
  <w:num w:numId="11">
    <w:abstractNumId w:val="1"/>
  </w:num>
  <w:num w:numId="12">
    <w:abstractNumId w:val="5"/>
  </w:num>
  <w:num w:numId="13">
    <w:abstractNumId w:val="6"/>
  </w:num>
  <w:num w:numId="14">
    <w:abstractNumId w:val="15"/>
  </w:num>
  <w:num w:numId="15">
    <w:abstractNumId w:val="11"/>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proofState w:spelling="clean" w:grammar="clean"/>
  <w:defaultTabStop w:val="720"/>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36B2"/>
    <w:rsid w:val="000F3137"/>
    <w:rsid w:val="00184773"/>
    <w:rsid w:val="002736B2"/>
    <w:rsid w:val="004A163A"/>
    <w:rsid w:val="007E248A"/>
    <w:rsid w:val="00831DD2"/>
    <w:rsid w:val="00A00AD2"/>
    <w:rsid w:val="00A73890"/>
    <w:rsid w:val="00D821F3"/>
    <w:rsid w:val="00F754A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B9408C"/>
  <w15:chartTrackingRefBased/>
  <w15:docId w15:val="{5DB0FEED-73CC-4706-8247-41D42C66C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link w:val="Titre1Car"/>
    <w:uiPriority w:val="9"/>
    <w:qFormat/>
    <w:rsid w:val="002736B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2736B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2736B2"/>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2736B2"/>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2736B2"/>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2736B2"/>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2736B2"/>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2736B2"/>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2736B2"/>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2736B2"/>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2736B2"/>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2736B2"/>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2736B2"/>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2736B2"/>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2736B2"/>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2736B2"/>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2736B2"/>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2736B2"/>
    <w:rPr>
      <w:rFonts w:eastAsiaTheme="majorEastAsia" w:cstheme="majorBidi"/>
      <w:color w:val="272727" w:themeColor="text1" w:themeTint="D8"/>
    </w:rPr>
  </w:style>
  <w:style w:type="paragraph" w:styleId="Titre">
    <w:name w:val="Title"/>
    <w:basedOn w:val="Normal"/>
    <w:next w:val="Normal"/>
    <w:link w:val="TitreCar"/>
    <w:uiPriority w:val="10"/>
    <w:qFormat/>
    <w:rsid w:val="002736B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2736B2"/>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2736B2"/>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2736B2"/>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2736B2"/>
    <w:pPr>
      <w:spacing w:before="160"/>
      <w:jc w:val="center"/>
    </w:pPr>
    <w:rPr>
      <w:i/>
      <w:iCs/>
      <w:color w:val="404040" w:themeColor="text1" w:themeTint="BF"/>
    </w:rPr>
  </w:style>
  <w:style w:type="character" w:customStyle="1" w:styleId="CitationCar">
    <w:name w:val="Citation Car"/>
    <w:basedOn w:val="Policepardfaut"/>
    <w:link w:val="Citation"/>
    <w:uiPriority w:val="29"/>
    <w:rsid w:val="002736B2"/>
    <w:rPr>
      <w:i/>
      <w:iCs/>
      <w:color w:val="404040" w:themeColor="text1" w:themeTint="BF"/>
    </w:rPr>
  </w:style>
  <w:style w:type="paragraph" w:styleId="Paragraphedeliste">
    <w:name w:val="List Paragraph"/>
    <w:basedOn w:val="Normal"/>
    <w:uiPriority w:val="34"/>
    <w:qFormat/>
    <w:rsid w:val="002736B2"/>
    <w:pPr>
      <w:ind w:left="720"/>
      <w:contextualSpacing/>
    </w:pPr>
  </w:style>
  <w:style w:type="character" w:styleId="Emphaseintense">
    <w:name w:val="Intense Emphasis"/>
    <w:basedOn w:val="Policepardfaut"/>
    <w:uiPriority w:val="21"/>
    <w:qFormat/>
    <w:rsid w:val="002736B2"/>
    <w:rPr>
      <w:i/>
      <w:iCs/>
      <w:color w:val="0F4761" w:themeColor="accent1" w:themeShade="BF"/>
    </w:rPr>
  </w:style>
  <w:style w:type="paragraph" w:styleId="Citationintense">
    <w:name w:val="Intense Quote"/>
    <w:basedOn w:val="Normal"/>
    <w:next w:val="Normal"/>
    <w:link w:val="CitationintenseCar"/>
    <w:uiPriority w:val="30"/>
    <w:qFormat/>
    <w:rsid w:val="002736B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2736B2"/>
    <w:rPr>
      <w:i/>
      <w:iCs/>
      <w:color w:val="0F4761" w:themeColor="accent1" w:themeShade="BF"/>
    </w:rPr>
  </w:style>
  <w:style w:type="character" w:styleId="Rfrenceintense">
    <w:name w:val="Intense Reference"/>
    <w:basedOn w:val="Policepardfaut"/>
    <w:uiPriority w:val="32"/>
    <w:qFormat/>
    <w:rsid w:val="002736B2"/>
    <w:rPr>
      <w:b/>
      <w:bCs/>
      <w:smallCaps/>
      <w:color w:val="0F4761" w:themeColor="accent1" w:themeShade="BF"/>
      <w:spacing w:val="5"/>
    </w:rPr>
  </w:style>
  <w:style w:type="character" w:styleId="lev">
    <w:name w:val="Strong"/>
    <w:basedOn w:val="Policepardfaut"/>
    <w:uiPriority w:val="22"/>
    <w:qFormat/>
    <w:rsid w:val="000F3137"/>
    <w:rPr>
      <w:b/>
      <w:bCs/>
    </w:rPr>
  </w:style>
  <w:style w:type="paragraph" w:styleId="NormalWeb">
    <w:name w:val="Normal (Web)"/>
    <w:basedOn w:val="Normal"/>
    <w:uiPriority w:val="99"/>
    <w:semiHidden/>
    <w:unhideWhenUsed/>
    <w:rsid w:val="000F3137"/>
    <w:pPr>
      <w:spacing w:before="100" w:beforeAutospacing="1" w:after="100" w:afterAutospacing="1" w:line="240" w:lineRule="auto"/>
    </w:pPr>
    <w:rPr>
      <w:rFonts w:ascii="Times New Roman" w:eastAsia="Times New Roman" w:hAnsi="Times New Roman" w:cs="Times New Roman"/>
      <w:kern w:val="0"/>
      <w:lang w:val="fr-FR" w:eastAsia="fr-F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498233">
      <w:bodyDiv w:val="1"/>
      <w:marLeft w:val="0"/>
      <w:marRight w:val="0"/>
      <w:marTop w:val="0"/>
      <w:marBottom w:val="0"/>
      <w:divBdr>
        <w:top w:val="none" w:sz="0" w:space="0" w:color="auto"/>
        <w:left w:val="none" w:sz="0" w:space="0" w:color="auto"/>
        <w:bottom w:val="none" w:sz="0" w:space="0" w:color="auto"/>
        <w:right w:val="none" w:sz="0" w:space="0" w:color="auto"/>
      </w:divBdr>
    </w:div>
    <w:div w:id="420486857">
      <w:bodyDiv w:val="1"/>
      <w:marLeft w:val="0"/>
      <w:marRight w:val="0"/>
      <w:marTop w:val="0"/>
      <w:marBottom w:val="0"/>
      <w:divBdr>
        <w:top w:val="none" w:sz="0" w:space="0" w:color="auto"/>
        <w:left w:val="none" w:sz="0" w:space="0" w:color="auto"/>
        <w:bottom w:val="none" w:sz="0" w:space="0" w:color="auto"/>
        <w:right w:val="none" w:sz="0" w:space="0" w:color="auto"/>
      </w:divBdr>
      <w:divsChild>
        <w:div w:id="1316303369">
          <w:marLeft w:val="0"/>
          <w:marRight w:val="0"/>
          <w:marTop w:val="0"/>
          <w:marBottom w:val="0"/>
          <w:divBdr>
            <w:top w:val="none" w:sz="0" w:space="0" w:color="auto"/>
            <w:left w:val="none" w:sz="0" w:space="0" w:color="auto"/>
            <w:bottom w:val="none" w:sz="0" w:space="0" w:color="auto"/>
            <w:right w:val="none" w:sz="0" w:space="0" w:color="auto"/>
          </w:divBdr>
          <w:divsChild>
            <w:div w:id="875123406">
              <w:marLeft w:val="0"/>
              <w:marRight w:val="0"/>
              <w:marTop w:val="0"/>
              <w:marBottom w:val="0"/>
              <w:divBdr>
                <w:top w:val="none" w:sz="0" w:space="0" w:color="auto"/>
                <w:left w:val="none" w:sz="0" w:space="0" w:color="auto"/>
                <w:bottom w:val="none" w:sz="0" w:space="0" w:color="auto"/>
                <w:right w:val="none" w:sz="0" w:space="0" w:color="auto"/>
              </w:divBdr>
              <w:divsChild>
                <w:div w:id="1520699110">
                  <w:marLeft w:val="0"/>
                  <w:marRight w:val="0"/>
                  <w:marTop w:val="0"/>
                  <w:marBottom w:val="0"/>
                  <w:divBdr>
                    <w:top w:val="none" w:sz="0" w:space="0" w:color="auto"/>
                    <w:left w:val="none" w:sz="0" w:space="0" w:color="auto"/>
                    <w:bottom w:val="none" w:sz="0" w:space="0" w:color="auto"/>
                    <w:right w:val="none" w:sz="0" w:space="0" w:color="auto"/>
                  </w:divBdr>
                  <w:divsChild>
                    <w:div w:id="1444157534">
                      <w:marLeft w:val="0"/>
                      <w:marRight w:val="0"/>
                      <w:marTop w:val="0"/>
                      <w:marBottom w:val="0"/>
                      <w:divBdr>
                        <w:top w:val="none" w:sz="0" w:space="0" w:color="auto"/>
                        <w:left w:val="none" w:sz="0" w:space="0" w:color="auto"/>
                        <w:bottom w:val="none" w:sz="0" w:space="0" w:color="auto"/>
                        <w:right w:val="none" w:sz="0" w:space="0" w:color="auto"/>
                      </w:divBdr>
                      <w:divsChild>
                        <w:div w:id="1768232757">
                          <w:marLeft w:val="0"/>
                          <w:marRight w:val="0"/>
                          <w:marTop w:val="0"/>
                          <w:marBottom w:val="0"/>
                          <w:divBdr>
                            <w:top w:val="none" w:sz="0" w:space="0" w:color="auto"/>
                            <w:left w:val="none" w:sz="0" w:space="0" w:color="auto"/>
                            <w:bottom w:val="none" w:sz="0" w:space="0" w:color="auto"/>
                            <w:right w:val="none" w:sz="0" w:space="0" w:color="auto"/>
                          </w:divBdr>
                          <w:divsChild>
                            <w:div w:id="625084356">
                              <w:marLeft w:val="0"/>
                              <w:marRight w:val="0"/>
                              <w:marTop w:val="0"/>
                              <w:marBottom w:val="0"/>
                              <w:divBdr>
                                <w:top w:val="none" w:sz="0" w:space="0" w:color="auto"/>
                                <w:left w:val="none" w:sz="0" w:space="0" w:color="auto"/>
                                <w:bottom w:val="none" w:sz="0" w:space="0" w:color="auto"/>
                                <w:right w:val="none" w:sz="0" w:space="0" w:color="auto"/>
                              </w:divBdr>
                              <w:divsChild>
                                <w:div w:id="1452434613">
                                  <w:marLeft w:val="0"/>
                                  <w:marRight w:val="0"/>
                                  <w:marTop w:val="0"/>
                                  <w:marBottom w:val="0"/>
                                  <w:divBdr>
                                    <w:top w:val="none" w:sz="0" w:space="0" w:color="auto"/>
                                    <w:left w:val="none" w:sz="0" w:space="0" w:color="auto"/>
                                    <w:bottom w:val="none" w:sz="0" w:space="0" w:color="auto"/>
                                    <w:right w:val="none" w:sz="0" w:space="0" w:color="auto"/>
                                  </w:divBdr>
                                  <w:divsChild>
                                    <w:div w:id="2050181284">
                                      <w:marLeft w:val="0"/>
                                      <w:marRight w:val="0"/>
                                      <w:marTop w:val="0"/>
                                      <w:marBottom w:val="0"/>
                                      <w:divBdr>
                                        <w:top w:val="none" w:sz="0" w:space="0" w:color="auto"/>
                                        <w:left w:val="none" w:sz="0" w:space="0" w:color="auto"/>
                                        <w:bottom w:val="none" w:sz="0" w:space="0" w:color="auto"/>
                                        <w:right w:val="none" w:sz="0" w:space="0" w:color="auto"/>
                                      </w:divBdr>
                                      <w:divsChild>
                                        <w:div w:id="697587578">
                                          <w:marLeft w:val="0"/>
                                          <w:marRight w:val="0"/>
                                          <w:marTop w:val="0"/>
                                          <w:marBottom w:val="0"/>
                                          <w:divBdr>
                                            <w:top w:val="none" w:sz="0" w:space="0" w:color="auto"/>
                                            <w:left w:val="none" w:sz="0" w:space="0" w:color="auto"/>
                                            <w:bottom w:val="none" w:sz="0" w:space="0" w:color="auto"/>
                                            <w:right w:val="none" w:sz="0" w:space="0" w:color="auto"/>
                                          </w:divBdr>
                                          <w:divsChild>
                                            <w:div w:id="1578783294">
                                              <w:marLeft w:val="0"/>
                                              <w:marRight w:val="0"/>
                                              <w:marTop w:val="0"/>
                                              <w:marBottom w:val="0"/>
                                              <w:divBdr>
                                                <w:top w:val="none" w:sz="0" w:space="0" w:color="auto"/>
                                                <w:left w:val="none" w:sz="0" w:space="0" w:color="auto"/>
                                                <w:bottom w:val="none" w:sz="0" w:space="0" w:color="auto"/>
                                                <w:right w:val="none" w:sz="0" w:space="0" w:color="auto"/>
                                              </w:divBdr>
                                              <w:divsChild>
                                                <w:div w:id="2025328290">
                                                  <w:marLeft w:val="0"/>
                                                  <w:marRight w:val="0"/>
                                                  <w:marTop w:val="0"/>
                                                  <w:marBottom w:val="0"/>
                                                  <w:divBdr>
                                                    <w:top w:val="none" w:sz="0" w:space="0" w:color="auto"/>
                                                    <w:left w:val="none" w:sz="0" w:space="0" w:color="auto"/>
                                                    <w:bottom w:val="none" w:sz="0" w:space="0" w:color="auto"/>
                                                    <w:right w:val="none" w:sz="0" w:space="0" w:color="auto"/>
                                                  </w:divBdr>
                                                  <w:divsChild>
                                                    <w:div w:id="1327050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21891286">
          <w:marLeft w:val="0"/>
          <w:marRight w:val="0"/>
          <w:marTop w:val="0"/>
          <w:marBottom w:val="0"/>
          <w:divBdr>
            <w:top w:val="none" w:sz="0" w:space="0" w:color="auto"/>
            <w:left w:val="none" w:sz="0" w:space="0" w:color="auto"/>
            <w:bottom w:val="none" w:sz="0" w:space="0" w:color="auto"/>
            <w:right w:val="none" w:sz="0" w:space="0" w:color="auto"/>
          </w:divBdr>
          <w:divsChild>
            <w:div w:id="295649914">
              <w:marLeft w:val="0"/>
              <w:marRight w:val="0"/>
              <w:marTop w:val="0"/>
              <w:marBottom w:val="0"/>
              <w:divBdr>
                <w:top w:val="none" w:sz="0" w:space="0" w:color="auto"/>
                <w:left w:val="none" w:sz="0" w:space="0" w:color="auto"/>
                <w:bottom w:val="none" w:sz="0" w:space="0" w:color="auto"/>
                <w:right w:val="none" w:sz="0" w:space="0" w:color="auto"/>
              </w:divBdr>
              <w:divsChild>
                <w:div w:id="1510563620">
                  <w:marLeft w:val="0"/>
                  <w:marRight w:val="0"/>
                  <w:marTop w:val="0"/>
                  <w:marBottom w:val="0"/>
                  <w:divBdr>
                    <w:top w:val="none" w:sz="0" w:space="0" w:color="auto"/>
                    <w:left w:val="none" w:sz="0" w:space="0" w:color="auto"/>
                    <w:bottom w:val="none" w:sz="0" w:space="0" w:color="auto"/>
                    <w:right w:val="none" w:sz="0" w:space="0" w:color="auto"/>
                  </w:divBdr>
                  <w:divsChild>
                    <w:div w:id="81804114">
                      <w:marLeft w:val="0"/>
                      <w:marRight w:val="0"/>
                      <w:marTop w:val="0"/>
                      <w:marBottom w:val="0"/>
                      <w:divBdr>
                        <w:top w:val="none" w:sz="0" w:space="0" w:color="auto"/>
                        <w:left w:val="none" w:sz="0" w:space="0" w:color="auto"/>
                        <w:bottom w:val="none" w:sz="0" w:space="0" w:color="auto"/>
                        <w:right w:val="none" w:sz="0" w:space="0" w:color="auto"/>
                      </w:divBdr>
                      <w:divsChild>
                        <w:div w:id="52698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05695326">
      <w:bodyDiv w:val="1"/>
      <w:marLeft w:val="0"/>
      <w:marRight w:val="0"/>
      <w:marTop w:val="0"/>
      <w:marBottom w:val="0"/>
      <w:divBdr>
        <w:top w:val="none" w:sz="0" w:space="0" w:color="auto"/>
        <w:left w:val="none" w:sz="0" w:space="0" w:color="auto"/>
        <w:bottom w:val="none" w:sz="0" w:space="0" w:color="auto"/>
        <w:right w:val="none" w:sz="0" w:space="0" w:color="auto"/>
      </w:divBdr>
    </w:div>
    <w:div w:id="946699763">
      <w:bodyDiv w:val="1"/>
      <w:marLeft w:val="0"/>
      <w:marRight w:val="0"/>
      <w:marTop w:val="0"/>
      <w:marBottom w:val="0"/>
      <w:divBdr>
        <w:top w:val="none" w:sz="0" w:space="0" w:color="auto"/>
        <w:left w:val="none" w:sz="0" w:space="0" w:color="auto"/>
        <w:bottom w:val="none" w:sz="0" w:space="0" w:color="auto"/>
        <w:right w:val="none" w:sz="0" w:space="0" w:color="auto"/>
      </w:divBdr>
      <w:divsChild>
        <w:div w:id="404181596">
          <w:marLeft w:val="0"/>
          <w:marRight w:val="0"/>
          <w:marTop w:val="0"/>
          <w:marBottom w:val="0"/>
          <w:divBdr>
            <w:top w:val="none" w:sz="0" w:space="0" w:color="auto"/>
            <w:left w:val="none" w:sz="0" w:space="0" w:color="auto"/>
            <w:bottom w:val="none" w:sz="0" w:space="0" w:color="auto"/>
            <w:right w:val="none" w:sz="0" w:space="0" w:color="auto"/>
          </w:divBdr>
        </w:div>
      </w:divsChild>
    </w:div>
    <w:div w:id="1168129990">
      <w:bodyDiv w:val="1"/>
      <w:marLeft w:val="0"/>
      <w:marRight w:val="0"/>
      <w:marTop w:val="0"/>
      <w:marBottom w:val="0"/>
      <w:divBdr>
        <w:top w:val="none" w:sz="0" w:space="0" w:color="auto"/>
        <w:left w:val="none" w:sz="0" w:space="0" w:color="auto"/>
        <w:bottom w:val="none" w:sz="0" w:space="0" w:color="auto"/>
        <w:right w:val="none" w:sz="0" w:space="0" w:color="auto"/>
      </w:divBdr>
    </w:div>
    <w:div w:id="1921408063">
      <w:bodyDiv w:val="1"/>
      <w:marLeft w:val="0"/>
      <w:marRight w:val="0"/>
      <w:marTop w:val="0"/>
      <w:marBottom w:val="0"/>
      <w:divBdr>
        <w:top w:val="none" w:sz="0" w:space="0" w:color="auto"/>
        <w:left w:val="none" w:sz="0" w:space="0" w:color="auto"/>
        <w:bottom w:val="none" w:sz="0" w:space="0" w:color="auto"/>
        <w:right w:val="none" w:sz="0" w:space="0" w:color="auto"/>
      </w:divBdr>
    </w:div>
    <w:div w:id="2085834817">
      <w:bodyDiv w:val="1"/>
      <w:marLeft w:val="0"/>
      <w:marRight w:val="0"/>
      <w:marTop w:val="0"/>
      <w:marBottom w:val="0"/>
      <w:divBdr>
        <w:top w:val="none" w:sz="0" w:space="0" w:color="auto"/>
        <w:left w:val="none" w:sz="0" w:space="0" w:color="auto"/>
        <w:bottom w:val="none" w:sz="0" w:space="0" w:color="auto"/>
        <w:right w:val="none" w:sz="0" w:space="0" w:color="auto"/>
      </w:divBdr>
      <w:divsChild>
        <w:div w:id="712193067">
          <w:marLeft w:val="0"/>
          <w:marRight w:val="0"/>
          <w:marTop w:val="0"/>
          <w:marBottom w:val="0"/>
          <w:divBdr>
            <w:top w:val="none" w:sz="0" w:space="0" w:color="auto"/>
            <w:left w:val="none" w:sz="0" w:space="0" w:color="auto"/>
            <w:bottom w:val="none" w:sz="0" w:space="0" w:color="auto"/>
            <w:right w:val="none" w:sz="0" w:space="0" w:color="auto"/>
          </w:divBdr>
          <w:divsChild>
            <w:div w:id="1405297941">
              <w:marLeft w:val="0"/>
              <w:marRight w:val="0"/>
              <w:marTop w:val="0"/>
              <w:marBottom w:val="0"/>
              <w:divBdr>
                <w:top w:val="none" w:sz="0" w:space="0" w:color="auto"/>
                <w:left w:val="none" w:sz="0" w:space="0" w:color="auto"/>
                <w:bottom w:val="none" w:sz="0" w:space="0" w:color="auto"/>
                <w:right w:val="none" w:sz="0" w:space="0" w:color="auto"/>
              </w:divBdr>
              <w:divsChild>
                <w:div w:id="1804301686">
                  <w:marLeft w:val="0"/>
                  <w:marRight w:val="0"/>
                  <w:marTop w:val="0"/>
                  <w:marBottom w:val="0"/>
                  <w:divBdr>
                    <w:top w:val="none" w:sz="0" w:space="0" w:color="auto"/>
                    <w:left w:val="none" w:sz="0" w:space="0" w:color="auto"/>
                    <w:bottom w:val="none" w:sz="0" w:space="0" w:color="auto"/>
                    <w:right w:val="none" w:sz="0" w:space="0" w:color="auto"/>
                  </w:divBdr>
                  <w:divsChild>
                    <w:div w:id="830174139">
                      <w:marLeft w:val="0"/>
                      <w:marRight w:val="0"/>
                      <w:marTop w:val="0"/>
                      <w:marBottom w:val="0"/>
                      <w:divBdr>
                        <w:top w:val="none" w:sz="0" w:space="0" w:color="auto"/>
                        <w:left w:val="none" w:sz="0" w:space="0" w:color="auto"/>
                        <w:bottom w:val="none" w:sz="0" w:space="0" w:color="auto"/>
                        <w:right w:val="none" w:sz="0" w:space="0" w:color="auto"/>
                      </w:divBdr>
                      <w:divsChild>
                        <w:div w:id="883833054">
                          <w:marLeft w:val="0"/>
                          <w:marRight w:val="0"/>
                          <w:marTop w:val="0"/>
                          <w:marBottom w:val="0"/>
                          <w:divBdr>
                            <w:top w:val="none" w:sz="0" w:space="0" w:color="auto"/>
                            <w:left w:val="none" w:sz="0" w:space="0" w:color="auto"/>
                            <w:bottom w:val="none" w:sz="0" w:space="0" w:color="auto"/>
                            <w:right w:val="none" w:sz="0" w:space="0" w:color="auto"/>
                          </w:divBdr>
                          <w:divsChild>
                            <w:div w:id="2015188302">
                              <w:marLeft w:val="0"/>
                              <w:marRight w:val="0"/>
                              <w:marTop w:val="0"/>
                              <w:marBottom w:val="0"/>
                              <w:divBdr>
                                <w:top w:val="none" w:sz="0" w:space="0" w:color="auto"/>
                                <w:left w:val="none" w:sz="0" w:space="0" w:color="auto"/>
                                <w:bottom w:val="none" w:sz="0" w:space="0" w:color="auto"/>
                                <w:right w:val="none" w:sz="0" w:space="0" w:color="auto"/>
                              </w:divBdr>
                              <w:divsChild>
                                <w:div w:id="1583905443">
                                  <w:marLeft w:val="0"/>
                                  <w:marRight w:val="0"/>
                                  <w:marTop w:val="0"/>
                                  <w:marBottom w:val="0"/>
                                  <w:divBdr>
                                    <w:top w:val="none" w:sz="0" w:space="0" w:color="auto"/>
                                    <w:left w:val="none" w:sz="0" w:space="0" w:color="auto"/>
                                    <w:bottom w:val="none" w:sz="0" w:space="0" w:color="auto"/>
                                    <w:right w:val="none" w:sz="0" w:space="0" w:color="auto"/>
                                  </w:divBdr>
                                  <w:divsChild>
                                    <w:div w:id="63838589">
                                      <w:marLeft w:val="0"/>
                                      <w:marRight w:val="0"/>
                                      <w:marTop w:val="0"/>
                                      <w:marBottom w:val="0"/>
                                      <w:divBdr>
                                        <w:top w:val="none" w:sz="0" w:space="0" w:color="auto"/>
                                        <w:left w:val="none" w:sz="0" w:space="0" w:color="auto"/>
                                        <w:bottom w:val="none" w:sz="0" w:space="0" w:color="auto"/>
                                        <w:right w:val="none" w:sz="0" w:space="0" w:color="auto"/>
                                      </w:divBdr>
                                      <w:divsChild>
                                        <w:div w:id="505242464">
                                          <w:marLeft w:val="0"/>
                                          <w:marRight w:val="0"/>
                                          <w:marTop w:val="0"/>
                                          <w:marBottom w:val="0"/>
                                          <w:divBdr>
                                            <w:top w:val="none" w:sz="0" w:space="0" w:color="auto"/>
                                            <w:left w:val="none" w:sz="0" w:space="0" w:color="auto"/>
                                            <w:bottom w:val="none" w:sz="0" w:space="0" w:color="auto"/>
                                            <w:right w:val="none" w:sz="0" w:space="0" w:color="auto"/>
                                          </w:divBdr>
                                          <w:divsChild>
                                            <w:div w:id="986782125">
                                              <w:marLeft w:val="0"/>
                                              <w:marRight w:val="0"/>
                                              <w:marTop w:val="0"/>
                                              <w:marBottom w:val="0"/>
                                              <w:divBdr>
                                                <w:top w:val="none" w:sz="0" w:space="0" w:color="auto"/>
                                                <w:left w:val="none" w:sz="0" w:space="0" w:color="auto"/>
                                                <w:bottom w:val="none" w:sz="0" w:space="0" w:color="auto"/>
                                                <w:right w:val="none" w:sz="0" w:space="0" w:color="auto"/>
                                              </w:divBdr>
                                              <w:divsChild>
                                                <w:div w:id="767582366">
                                                  <w:marLeft w:val="0"/>
                                                  <w:marRight w:val="0"/>
                                                  <w:marTop w:val="0"/>
                                                  <w:marBottom w:val="0"/>
                                                  <w:divBdr>
                                                    <w:top w:val="none" w:sz="0" w:space="0" w:color="auto"/>
                                                    <w:left w:val="none" w:sz="0" w:space="0" w:color="auto"/>
                                                    <w:bottom w:val="none" w:sz="0" w:space="0" w:color="auto"/>
                                                    <w:right w:val="none" w:sz="0" w:space="0" w:color="auto"/>
                                                  </w:divBdr>
                                                  <w:divsChild>
                                                    <w:div w:id="1388064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04789816">
          <w:marLeft w:val="0"/>
          <w:marRight w:val="0"/>
          <w:marTop w:val="0"/>
          <w:marBottom w:val="0"/>
          <w:divBdr>
            <w:top w:val="none" w:sz="0" w:space="0" w:color="auto"/>
            <w:left w:val="none" w:sz="0" w:space="0" w:color="auto"/>
            <w:bottom w:val="none" w:sz="0" w:space="0" w:color="auto"/>
            <w:right w:val="none" w:sz="0" w:space="0" w:color="auto"/>
          </w:divBdr>
          <w:divsChild>
            <w:div w:id="1872256666">
              <w:marLeft w:val="0"/>
              <w:marRight w:val="0"/>
              <w:marTop w:val="0"/>
              <w:marBottom w:val="0"/>
              <w:divBdr>
                <w:top w:val="none" w:sz="0" w:space="0" w:color="auto"/>
                <w:left w:val="none" w:sz="0" w:space="0" w:color="auto"/>
                <w:bottom w:val="none" w:sz="0" w:space="0" w:color="auto"/>
                <w:right w:val="none" w:sz="0" w:space="0" w:color="auto"/>
              </w:divBdr>
              <w:divsChild>
                <w:div w:id="1482385241">
                  <w:marLeft w:val="0"/>
                  <w:marRight w:val="0"/>
                  <w:marTop w:val="0"/>
                  <w:marBottom w:val="0"/>
                  <w:divBdr>
                    <w:top w:val="none" w:sz="0" w:space="0" w:color="auto"/>
                    <w:left w:val="none" w:sz="0" w:space="0" w:color="auto"/>
                    <w:bottom w:val="none" w:sz="0" w:space="0" w:color="auto"/>
                    <w:right w:val="none" w:sz="0" w:space="0" w:color="auto"/>
                  </w:divBdr>
                  <w:divsChild>
                    <w:div w:id="2110422197">
                      <w:marLeft w:val="0"/>
                      <w:marRight w:val="0"/>
                      <w:marTop w:val="0"/>
                      <w:marBottom w:val="0"/>
                      <w:divBdr>
                        <w:top w:val="none" w:sz="0" w:space="0" w:color="auto"/>
                        <w:left w:val="none" w:sz="0" w:space="0" w:color="auto"/>
                        <w:bottom w:val="none" w:sz="0" w:space="0" w:color="auto"/>
                        <w:right w:val="none" w:sz="0" w:space="0" w:color="auto"/>
                      </w:divBdr>
                      <w:divsChild>
                        <w:div w:id="1938633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122</TotalTime>
  <Pages>2</Pages>
  <Words>311</Words>
  <Characters>1714</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18987</dc:creator>
  <cp:keywords/>
  <dc:description/>
  <cp:lastModifiedBy>Reviewer </cp:lastModifiedBy>
  <cp:revision>7</cp:revision>
  <dcterms:created xsi:type="dcterms:W3CDTF">2025-06-17T09:22:00Z</dcterms:created>
  <dcterms:modified xsi:type="dcterms:W3CDTF">2026-03-03T22:04:00Z</dcterms:modified>
</cp:coreProperties>
</file>